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1494C">
      <w:pPr>
        <w:spacing w:after="120"/>
        <w:jc w:val="both"/>
        <w:rPr>
          <w:sz w:val="22"/>
          <w:szCs w:val="22"/>
          <w:lang w:val="uk-UA"/>
        </w:rPr>
      </w:pPr>
      <w:bookmarkStart w:id="0" w:name="_GoBack"/>
      <w:bookmarkEnd w:id="0"/>
      <w:r>
        <w:rPr>
          <w:sz w:val="22"/>
          <w:szCs w:val="22"/>
          <w:lang w:val="ru-RU"/>
        </w:rPr>
        <w:t xml:space="preserve">              </w:t>
      </w:r>
      <w:r>
        <w:rPr>
          <w:sz w:val="22"/>
          <w:szCs w:val="22"/>
          <w:lang w:val="uk-UA"/>
        </w:rPr>
        <w:t xml:space="preserve">               Повідомлення про проведення річних Загальних зборів акціонерів</w:t>
      </w:r>
    </w:p>
    <w:p w:rsidR="00000000" w:rsidRDefault="0001494C">
      <w:pPr>
        <w:spacing w:after="120"/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ru-RU"/>
        </w:rPr>
        <w:t>ПРИВАТНЕ АКЦІОНЕРНЕ ТОВАРИСТВО «КЕРАМПРОМ</w:t>
      </w:r>
      <w:r>
        <w:rPr>
          <w:b/>
          <w:sz w:val="22"/>
          <w:szCs w:val="22"/>
          <w:lang w:val="uk-UA"/>
        </w:rPr>
        <w:t>»</w:t>
      </w:r>
    </w:p>
    <w:p w:rsidR="00000000" w:rsidRDefault="000149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(к</w:t>
      </w:r>
      <w:r>
        <w:rPr>
          <w:sz w:val="22"/>
          <w:szCs w:val="22"/>
          <w:lang w:val="ru-RU"/>
        </w:rPr>
        <w:t>од ЄДРПОУ 24655289, місцезнаходження</w:t>
      </w:r>
      <w:r>
        <w:rPr>
          <w:sz w:val="22"/>
          <w:szCs w:val="22"/>
          <w:lang w:val="uk-UA"/>
        </w:rPr>
        <w:t xml:space="preserve"> Товариства</w:t>
      </w:r>
      <w:r>
        <w:rPr>
          <w:sz w:val="22"/>
          <w:szCs w:val="22"/>
          <w:lang w:val="ru-RU"/>
        </w:rPr>
        <w:t>: 85171, Україна, Донецька область, Костянтинівський район,  с</w:t>
      </w:r>
      <w:r>
        <w:rPr>
          <w:sz w:val="22"/>
          <w:szCs w:val="22"/>
          <w:lang w:val="ru-RU"/>
        </w:rPr>
        <w:t>. Артемівка, вул. Дружби,</w:t>
      </w:r>
      <w:r>
        <w:rPr>
          <w:sz w:val="22"/>
          <w:szCs w:val="22"/>
          <w:lang w:val="uk-UA"/>
        </w:rPr>
        <w:t xml:space="preserve"> буд.</w:t>
      </w:r>
      <w:r>
        <w:rPr>
          <w:sz w:val="22"/>
          <w:szCs w:val="22"/>
          <w:lang w:val="ru-RU"/>
        </w:rPr>
        <w:t>2</w:t>
      </w:r>
      <w:r>
        <w:rPr>
          <w:sz w:val="22"/>
          <w:szCs w:val="22"/>
          <w:lang w:val="uk-UA"/>
        </w:rPr>
        <w:t xml:space="preserve">)  повідомляє про проведення річних Загальних зборів акціонерів, які відбудуться  </w:t>
      </w:r>
      <w:r>
        <w:rPr>
          <w:b/>
          <w:sz w:val="22"/>
          <w:szCs w:val="22"/>
          <w:lang w:val="uk-UA"/>
        </w:rPr>
        <w:t>24 квітня 2014</w:t>
      </w:r>
      <w:r>
        <w:rPr>
          <w:b/>
          <w:sz w:val="22"/>
          <w:szCs w:val="22"/>
          <w:lang w:val="ru-RU"/>
        </w:rPr>
        <w:t> </w:t>
      </w:r>
      <w:r>
        <w:rPr>
          <w:b/>
          <w:sz w:val="22"/>
          <w:szCs w:val="22"/>
          <w:lang w:val="uk-UA"/>
        </w:rPr>
        <w:t xml:space="preserve">року </w:t>
      </w:r>
      <w:r>
        <w:rPr>
          <w:sz w:val="22"/>
          <w:szCs w:val="22"/>
          <w:lang w:val="uk-UA"/>
        </w:rPr>
        <w:t>за адресою: Україна, 85171, Донецька область, Костянтинівський район, с.</w:t>
      </w:r>
      <w:r>
        <w:rPr>
          <w:sz w:val="22"/>
          <w:szCs w:val="22"/>
          <w:lang w:val="ru-RU"/>
        </w:rPr>
        <w:t> </w:t>
      </w:r>
      <w:r>
        <w:rPr>
          <w:sz w:val="22"/>
          <w:szCs w:val="22"/>
          <w:lang w:val="uk-UA"/>
        </w:rPr>
        <w:t>Артемівка, вул.</w:t>
      </w:r>
      <w:r>
        <w:rPr>
          <w:sz w:val="22"/>
          <w:szCs w:val="22"/>
          <w:lang w:val="ru-RU"/>
        </w:rPr>
        <w:t> </w:t>
      </w:r>
      <w:r>
        <w:rPr>
          <w:sz w:val="22"/>
          <w:szCs w:val="22"/>
          <w:lang w:val="uk-UA"/>
        </w:rPr>
        <w:t xml:space="preserve">Дружби, 2, кімната  №1.    </w:t>
      </w:r>
    </w:p>
    <w:p w:rsidR="00000000" w:rsidRDefault="000149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</w:t>
      </w:r>
      <w:r>
        <w:rPr>
          <w:sz w:val="22"/>
          <w:szCs w:val="22"/>
          <w:lang w:val="uk-UA"/>
        </w:rPr>
        <w:t xml:space="preserve">   Початок зборів</w:t>
      </w:r>
      <w:r>
        <w:rPr>
          <w:b/>
          <w:sz w:val="22"/>
          <w:szCs w:val="22"/>
          <w:lang w:val="uk-UA"/>
        </w:rPr>
        <w:t xml:space="preserve">: </w:t>
      </w:r>
      <w:r>
        <w:rPr>
          <w:sz w:val="22"/>
          <w:szCs w:val="22"/>
          <w:lang w:val="uk-UA"/>
        </w:rPr>
        <w:t xml:space="preserve">о 10 год. 30 хв.         </w:t>
      </w:r>
    </w:p>
    <w:p w:rsidR="00000000" w:rsidRDefault="000149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Час початку і закінчення реєстрація акціонерів та їх представників для участі у Загальних зборах: 24.04.2014 року з 10.00  до 10.20  за місцем проведення річних Загальних зборів. </w:t>
      </w:r>
    </w:p>
    <w:p w:rsidR="00000000" w:rsidRDefault="000149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Для реєстраці</w:t>
      </w:r>
      <w:r>
        <w:rPr>
          <w:sz w:val="22"/>
          <w:szCs w:val="22"/>
          <w:lang w:val="uk-UA"/>
        </w:rPr>
        <w:t>ї та участі у Загальних зборах акціонерам необхідно мати паспорт або документ, що посвідчує особу, представникам акціонерів – документ, що посвідчує особу, та документ, що підтверджує  повноваження представника на участь у Загальних зборах, оформлений згід</w:t>
      </w:r>
      <w:r>
        <w:rPr>
          <w:sz w:val="22"/>
          <w:szCs w:val="22"/>
          <w:lang w:val="uk-UA"/>
        </w:rPr>
        <w:t>но чинного законодавства України. Уповноважена особа акціонера – юридичної особи  надає також документи,  що підтверджують її повноваження.</w:t>
      </w:r>
    </w:p>
    <w:p w:rsidR="00000000" w:rsidRDefault="0001494C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Перелік осіб, які мають право на участь у річних Загальних зборах акціонерів ПрАТ «Керампром», що відбудуть</w:t>
      </w:r>
      <w:r>
        <w:rPr>
          <w:sz w:val="22"/>
          <w:szCs w:val="22"/>
          <w:lang w:val="uk-UA"/>
        </w:rPr>
        <w:t xml:space="preserve">ся 24.04.2014 р., складається станом на 24:00 год. 17.04.2014 року. </w:t>
      </w:r>
    </w:p>
    <w:p w:rsidR="00000000" w:rsidRDefault="0001494C">
      <w:pPr>
        <w:spacing w:after="120"/>
        <w:jc w:val="both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uk-UA"/>
        </w:rPr>
        <w:t xml:space="preserve">                      </w:t>
      </w:r>
      <w:r>
        <w:rPr>
          <w:b/>
          <w:sz w:val="22"/>
          <w:szCs w:val="22"/>
          <w:lang w:val="ru-RU"/>
        </w:rPr>
        <w:t>Перелік  питань, що виносяться на голосування</w:t>
      </w:r>
      <w:r>
        <w:rPr>
          <w:b/>
          <w:sz w:val="22"/>
          <w:szCs w:val="22"/>
          <w:lang w:val="uk-UA"/>
        </w:rPr>
        <w:t xml:space="preserve">, згідно з порядком  </w:t>
      </w:r>
      <w:r>
        <w:rPr>
          <w:b/>
          <w:sz w:val="22"/>
          <w:szCs w:val="22"/>
          <w:lang w:val="ru-RU"/>
        </w:rPr>
        <w:t>денни</w:t>
      </w:r>
      <w:r>
        <w:rPr>
          <w:b/>
          <w:sz w:val="22"/>
          <w:szCs w:val="22"/>
          <w:lang w:val="uk-UA"/>
        </w:rPr>
        <w:t>м</w:t>
      </w:r>
      <w:r>
        <w:rPr>
          <w:b/>
          <w:sz w:val="22"/>
          <w:szCs w:val="22"/>
          <w:lang w:val="ru-RU"/>
        </w:rPr>
        <w:t>:</w:t>
      </w:r>
    </w:p>
    <w:p w:rsidR="00000000" w:rsidRDefault="0001494C">
      <w:pPr>
        <w:ind w:left="425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1. Прийняття рішень з питань порядку проведення та регламенту річних Загальних зборів акціо</w:t>
      </w:r>
      <w:r>
        <w:rPr>
          <w:sz w:val="22"/>
          <w:szCs w:val="22"/>
          <w:lang w:val="uk-UA"/>
        </w:rPr>
        <w:t xml:space="preserve">нерів </w:t>
      </w:r>
      <w:r>
        <w:rPr>
          <w:lang w:val="uk-UA"/>
        </w:rPr>
        <w:t xml:space="preserve">Товариства. </w:t>
      </w:r>
      <w:r>
        <w:rPr>
          <w:sz w:val="22"/>
          <w:szCs w:val="22"/>
          <w:lang w:val="uk-UA"/>
        </w:rPr>
        <w:t>Обрання Головуючого, Секретаря та Лічильної комісії річних Загальних зборів акціонерів Товариства.</w:t>
      </w:r>
    </w:p>
    <w:p w:rsidR="00000000" w:rsidRDefault="0001494C">
      <w:pPr>
        <w:ind w:left="425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2</w:t>
      </w:r>
      <w:r>
        <w:rPr>
          <w:sz w:val="22"/>
          <w:szCs w:val="22"/>
          <w:lang w:val="ru-RU"/>
        </w:rPr>
        <w:t xml:space="preserve">. Звіт Генерального директора  про результати фінансово-господарської діяльності Товариства </w:t>
      </w:r>
      <w:r>
        <w:rPr>
          <w:sz w:val="22"/>
          <w:szCs w:val="22"/>
          <w:lang w:val="uk-UA"/>
        </w:rPr>
        <w:t>за</w:t>
      </w:r>
      <w:r>
        <w:rPr>
          <w:sz w:val="22"/>
          <w:szCs w:val="22"/>
          <w:lang w:val="ru-RU"/>
        </w:rPr>
        <w:t xml:space="preserve"> 201</w:t>
      </w:r>
      <w:r>
        <w:rPr>
          <w:sz w:val="22"/>
          <w:szCs w:val="22"/>
          <w:lang w:val="uk-UA"/>
        </w:rPr>
        <w:t>3 </w:t>
      </w:r>
      <w:r>
        <w:rPr>
          <w:sz w:val="22"/>
          <w:szCs w:val="22"/>
          <w:lang w:val="ru-RU"/>
        </w:rPr>
        <w:t>р</w:t>
      </w:r>
      <w:r>
        <w:rPr>
          <w:sz w:val="22"/>
          <w:szCs w:val="22"/>
          <w:lang w:val="uk-UA"/>
        </w:rPr>
        <w:t>ік та п</w:t>
      </w:r>
      <w:r>
        <w:rPr>
          <w:sz w:val="22"/>
          <w:szCs w:val="22"/>
          <w:lang w:val="ru-RU"/>
        </w:rPr>
        <w:t>рийняття рішення за наслідками</w:t>
      </w:r>
      <w:r>
        <w:rPr>
          <w:sz w:val="22"/>
          <w:szCs w:val="22"/>
          <w:lang w:val="ru-RU"/>
        </w:rPr>
        <w:t xml:space="preserve"> </w:t>
      </w:r>
      <w:r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ru-RU"/>
        </w:rPr>
        <w:t>розгляду Звіт</w:t>
      </w:r>
      <w:r>
        <w:rPr>
          <w:sz w:val="22"/>
          <w:szCs w:val="22"/>
          <w:lang w:val="uk-UA"/>
        </w:rPr>
        <w:t>у</w:t>
      </w:r>
      <w:r>
        <w:rPr>
          <w:sz w:val="22"/>
          <w:szCs w:val="22"/>
          <w:lang w:val="ru-RU"/>
        </w:rPr>
        <w:t xml:space="preserve"> Генерального директора Товариства</w:t>
      </w:r>
      <w:r>
        <w:rPr>
          <w:sz w:val="22"/>
          <w:szCs w:val="22"/>
          <w:lang w:val="uk-UA"/>
        </w:rPr>
        <w:t>.</w:t>
      </w:r>
      <w:r>
        <w:rPr>
          <w:sz w:val="22"/>
          <w:szCs w:val="22"/>
          <w:lang w:val="ru-RU"/>
        </w:rPr>
        <w:t xml:space="preserve">  </w:t>
      </w:r>
    </w:p>
    <w:p w:rsidR="00000000" w:rsidRDefault="0001494C">
      <w:pPr>
        <w:ind w:left="425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3</w:t>
      </w:r>
      <w:r>
        <w:rPr>
          <w:sz w:val="22"/>
          <w:szCs w:val="22"/>
          <w:lang w:val="ru-RU"/>
        </w:rPr>
        <w:t>.</w:t>
      </w:r>
      <w:r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ru-RU"/>
        </w:rPr>
        <w:t>Звіт</w:t>
      </w:r>
      <w:r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ru-RU"/>
        </w:rPr>
        <w:t xml:space="preserve">Наглядової ради </w:t>
      </w:r>
      <w:r>
        <w:rPr>
          <w:sz w:val="22"/>
          <w:szCs w:val="22"/>
          <w:lang w:val="uk-UA"/>
        </w:rPr>
        <w:t>Товариства за</w:t>
      </w:r>
      <w:r>
        <w:rPr>
          <w:sz w:val="22"/>
          <w:szCs w:val="22"/>
          <w:lang w:val="ru-RU"/>
        </w:rPr>
        <w:t xml:space="preserve"> 201</w:t>
      </w:r>
      <w:r>
        <w:rPr>
          <w:sz w:val="22"/>
          <w:szCs w:val="22"/>
          <w:lang w:val="uk-UA"/>
        </w:rPr>
        <w:t>3</w:t>
      </w:r>
      <w:r>
        <w:rPr>
          <w:sz w:val="22"/>
          <w:szCs w:val="22"/>
          <w:lang w:val="ru-RU"/>
        </w:rPr>
        <w:t xml:space="preserve"> р</w:t>
      </w:r>
      <w:r>
        <w:rPr>
          <w:sz w:val="22"/>
          <w:szCs w:val="22"/>
          <w:lang w:val="uk-UA"/>
        </w:rPr>
        <w:t>ік та п</w:t>
      </w:r>
      <w:r>
        <w:rPr>
          <w:sz w:val="22"/>
          <w:szCs w:val="22"/>
          <w:lang w:val="ru-RU"/>
        </w:rPr>
        <w:t xml:space="preserve">рийняття рішення за наслідками </w:t>
      </w:r>
      <w:r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ru-RU"/>
        </w:rPr>
        <w:t>розгляду Звіт</w:t>
      </w:r>
      <w:r>
        <w:rPr>
          <w:sz w:val="22"/>
          <w:szCs w:val="22"/>
          <w:lang w:val="uk-UA"/>
        </w:rPr>
        <w:t>у</w:t>
      </w:r>
      <w:r>
        <w:rPr>
          <w:sz w:val="22"/>
          <w:szCs w:val="22"/>
          <w:lang w:val="ru-RU"/>
        </w:rPr>
        <w:t xml:space="preserve"> Наглядової ради Товариства</w:t>
      </w:r>
      <w:r>
        <w:rPr>
          <w:sz w:val="22"/>
          <w:szCs w:val="22"/>
          <w:lang w:val="uk-UA"/>
        </w:rPr>
        <w:t>.</w:t>
      </w:r>
      <w:r>
        <w:rPr>
          <w:sz w:val="22"/>
          <w:szCs w:val="22"/>
          <w:lang w:val="ru-RU"/>
        </w:rPr>
        <w:t xml:space="preserve">  </w:t>
      </w:r>
    </w:p>
    <w:p w:rsidR="00000000" w:rsidRDefault="0001494C">
      <w:pPr>
        <w:ind w:left="425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uk-UA"/>
        </w:rPr>
        <w:t>4</w:t>
      </w:r>
      <w:r>
        <w:rPr>
          <w:sz w:val="22"/>
          <w:szCs w:val="22"/>
          <w:lang w:val="ru-RU"/>
        </w:rPr>
        <w:t xml:space="preserve">. Звіт </w:t>
      </w:r>
      <w:r>
        <w:rPr>
          <w:sz w:val="22"/>
          <w:szCs w:val="22"/>
          <w:lang w:val="uk-UA"/>
        </w:rPr>
        <w:t>Ревізора Товариства за</w:t>
      </w:r>
      <w:r>
        <w:rPr>
          <w:sz w:val="22"/>
          <w:szCs w:val="22"/>
          <w:lang w:val="ru-RU"/>
        </w:rPr>
        <w:t xml:space="preserve"> 201</w:t>
      </w:r>
      <w:r>
        <w:rPr>
          <w:sz w:val="22"/>
          <w:szCs w:val="22"/>
          <w:lang w:val="uk-UA"/>
        </w:rPr>
        <w:t xml:space="preserve">3 </w:t>
      </w:r>
      <w:r>
        <w:rPr>
          <w:sz w:val="22"/>
          <w:szCs w:val="22"/>
          <w:lang w:val="ru-RU"/>
        </w:rPr>
        <w:t>р</w:t>
      </w:r>
      <w:r>
        <w:rPr>
          <w:sz w:val="22"/>
          <w:szCs w:val="22"/>
          <w:lang w:val="uk-UA"/>
        </w:rPr>
        <w:t>ік та прийняття рішення за наслідками</w:t>
      </w:r>
      <w:r>
        <w:rPr>
          <w:sz w:val="22"/>
          <w:szCs w:val="22"/>
          <w:lang w:val="uk-UA"/>
        </w:rPr>
        <w:t xml:space="preserve"> розгляду звіту Ревізора Товариства. З</w:t>
      </w:r>
      <w:r>
        <w:rPr>
          <w:sz w:val="22"/>
          <w:szCs w:val="22"/>
          <w:lang w:val="ru-RU"/>
        </w:rPr>
        <w:t>атвердження висновк</w:t>
      </w:r>
      <w:r>
        <w:rPr>
          <w:sz w:val="22"/>
          <w:szCs w:val="22"/>
          <w:lang w:val="uk-UA"/>
        </w:rPr>
        <w:t>ів Ревізора Товариства</w:t>
      </w:r>
      <w:r>
        <w:rPr>
          <w:sz w:val="22"/>
          <w:szCs w:val="22"/>
          <w:lang w:val="ru-RU"/>
        </w:rPr>
        <w:t xml:space="preserve">. </w:t>
      </w:r>
    </w:p>
    <w:p w:rsidR="00000000" w:rsidRDefault="0001494C">
      <w:pPr>
        <w:ind w:left="425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uk-UA"/>
        </w:rPr>
        <w:t>5</w:t>
      </w:r>
      <w:r>
        <w:rPr>
          <w:sz w:val="22"/>
          <w:szCs w:val="22"/>
          <w:lang w:val="ru-RU"/>
        </w:rPr>
        <w:t xml:space="preserve">. Затвердження </w:t>
      </w:r>
      <w:r>
        <w:rPr>
          <w:sz w:val="22"/>
          <w:szCs w:val="22"/>
          <w:lang w:val="uk-UA"/>
        </w:rPr>
        <w:t xml:space="preserve">річного звіту  </w:t>
      </w:r>
      <w:r>
        <w:rPr>
          <w:sz w:val="22"/>
          <w:szCs w:val="22"/>
          <w:lang w:val="ru-RU"/>
        </w:rPr>
        <w:t>Товариства</w:t>
      </w:r>
      <w:r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ru-RU"/>
        </w:rPr>
        <w:t xml:space="preserve"> за 201</w:t>
      </w:r>
      <w:r>
        <w:rPr>
          <w:sz w:val="22"/>
          <w:szCs w:val="22"/>
          <w:lang w:val="uk-UA"/>
        </w:rPr>
        <w:t>3</w:t>
      </w:r>
      <w:r>
        <w:rPr>
          <w:sz w:val="22"/>
          <w:szCs w:val="22"/>
          <w:lang w:val="ru-RU"/>
        </w:rPr>
        <w:t xml:space="preserve"> рік. </w:t>
      </w:r>
    </w:p>
    <w:p w:rsidR="00000000" w:rsidRDefault="0001494C">
      <w:pPr>
        <w:ind w:left="425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6</w:t>
      </w:r>
      <w:r>
        <w:rPr>
          <w:sz w:val="22"/>
          <w:szCs w:val="22"/>
          <w:lang w:val="ru-RU"/>
        </w:rPr>
        <w:t>. </w:t>
      </w:r>
      <w:r>
        <w:rPr>
          <w:sz w:val="22"/>
          <w:szCs w:val="22"/>
          <w:lang w:val="uk-UA"/>
        </w:rPr>
        <w:t>Про з</w:t>
      </w:r>
      <w:r>
        <w:rPr>
          <w:sz w:val="22"/>
          <w:szCs w:val="22"/>
          <w:lang w:val="ru-RU"/>
        </w:rPr>
        <w:t xml:space="preserve">атвердження </w:t>
      </w:r>
      <w:r>
        <w:rPr>
          <w:sz w:val="22"/>
          <w:szCs w:val="22"/>
          <w:lang w:val="uk-UA"/>
        </w:rPr>
        <w:t xml:space="preserve">порядку розподілу </w:t>
      </w:r>
      <w:r>
        <w:rPr>
          <w:sz w:val="22"/>
          <w:szCs w:val="22"/>
          <w:lang w:val="ru-RU"/>
        </w:rPr>
        <w:t>прибутку</w:t>
      </w:r>
      <w:r>
        <w:rPr>
          <w:color w:val="FF00FF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(покриття збитків) Товариства</w:t>
      </w:r>
      <w:r>
        <w:rPr>
          <w:sz w:val="22"/>
          <w:szCs w:val="22"/>
          <w:lang w:val="ru-RU"/>
        </w:rPr>
        <w:t xml:space="preserve"> за </w:t>
      </w:r>
      <w:r>
        <w:rPr>
          <w:sz w:val="22"/>
          <w:szCs w:val="22"/>
          <w:lang w:val="uk-UA"/>
        </w:rPr>
        <w:t>підсумками роботи  в</w:t>
      </w:r>
      <w:r>
        <w:rPr>
          <w:sz w:val="22"/>
          <w:szCs w:val="22"/>
          <w:lang w:val="ru-RU"/>
        </w:rPr>
        <w:t xml:space="preserve"> 201</w:t>
      </w:r>
      <w:r>
        <w:rPr>
          <w:sz w:val="22"/>
          <w:szCs w:val="22"/>
          <w:lang w:val="uk-UA"/>
        </w:rPr>
        <w:t xml:space="preserve">3 році. </w:t>
      </w:r>
    </w:p>
    <w:p w:rsidR="00000000" w:rsidRDefault="0001494C">
      <w:pPr>
        <w:ind w:left="425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7</w:t>
      </w:r>
      <w:r>
        <w:rPr>
          <w:sz w:val="22"/>
          <w:szCs w:val="22"/>
          <w:lang w:val="ru-RU"/>
        </w:rPr>
        <w:t>. </w:t>
      </w:r>
      <w:r>
        <w:rPr>
          <w:sz w:val="22"/>
          <w:szCs w:val="22"/>
          <w:lang w:val="uk-UA"/>
        </w:rPr>
        <w:t>П</w:t>
      </w:r>
      <w:r>
        <w:rPr>
          <w:sz w:val="22"/>
          <w:szCs w:val="22"/>
          <w:lang w:val="uk-UA"/>
        </w:rPr>
        <w:t>ро в</w:t>
      </w:r>
      <w:r>
        <w:rPr>
          <w:sz w:val="22"/>
          <w:szCs w:val="22"/>
          <w:lang w:val="ru-RU"/>
        </w:rPr>
        <w:t>несення змін до Статуту Товариства</w:t>
      </w:r>
      <w:r>
        <w:rPr>
          <w:sz w:val="22"/>
          <w:szCs w:val="22"/>
          <w:lang w:val="uk-UA"/>
        </w:rPr>
        <w:t xml:space="preserve">. </w:t>
      </w:r>
    </w:p>
    <w:p w:rsidR="00000000" w:rsidRDefault="0001494C">
      <w:pPr>
        <w:ind w:left="425"/>
        <w:jc w:val="both"/>
        <w:rPr>
          <w:color w:val="0000FF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8. Про зміни у складі  органів Товариства (Наглядова рада, Ревізор).</w:t>
      </w:r>
      <w:r>
        <w:rPr>
          <w:color w:val="FF00FF"/>
          <w:sz w:val="22"/>
          <w:szCs w:val="22"/>
          <w:lang w:val="uk-UA"/>
        </w:rPr>
        <w:t xml:space="preserve"> </w:t>
      </w:r>
    </w:p>
    <w:p w:rsidR="00000000" w:rsidRDefault="0001494C">
      <w:pPr>
        <w:spacing w:after="120"/>
        <w:ind w:left="425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9</w:t>
      </w:r>
      <w:r>
        <w:rPr>
          <w:sz w:val="22"/>
          <w:szCs w:val="22"/>
          <w:lang w:val="ru-RU"/>
        </w:rPr>
        <w:t xml:space="preserve">. Прийняття рішення про </w:t>
      </w:r>
      <w:r>
        <w:rPr>
          <w:sz w:val="22"/>
          <w:szCs w:val="22"/>
          <w:lang w:val="uk-UA"/>
        </w:rPr>
        <w:t xml:space="preserve">схвалення та попереднє схвалення </w:t>
      </w:r>
      <w:r>
        <w:rPr>
          <w:sz w:val="22"/>
          <w:szCs w:val="22"/>
          <w:lang w:val="ru-RU"/>
        </w:rPr>
        <w:t>значних правочинів, які можуть вчинятися Товариством протягом року</w:t>
      </w:r>
      <w:r>
        <w:rPr>
          <w:sz w:val="22"/>
          <w:szCs w:val="22"/>
          <w:lang w:val="uk-UA"/>
        </w:rPr>
        <w:t xml:space="preserve"> з дня прийняття ріше</w:t>
      </w:r>
      <w:r>
        <w:rPr>
          <w:sz w:val="22"/>
          <w:szCs w:val="22"/>
          <w:lang w:val="uk-UA"/>
        </w:rPr>
        <w:t>ння</w:t>
      </w:r>
      <w:r>
        <w:rPr>
          <w:sz w:val="22"/>
          <w:szCs w:val="22"/>
          <w:lang w:val="ru-RU"/>
        </w:rPr>
        <w:t xml:space="preserve">,  надання повноважень на </w:t>
      </w:r>
      <w:r>
        <w:rPr>
          <w:sz w:val="22"/>
          <w:szCs w:val="22"/>
          <w:lang w:val="uk-UA"/>
        </w:rPr>
        <w:t>вчинення значних правочинів.</w:t>
      </w:r>
    </w:p>
    <w:p w:rsidR="00000000" w:rsidRDefault="0001494C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Пропозиції акціонерів щодо порядку денного річних Загальних зборів акціонерів надсилаються на поштову адресу: Донецька область, 85160, Костянтинівський район, с.Іванопол’є, вул. Дзержинсько</w:t>
      </w:r>
      <w:r>
        <w:rPr>
          <w:sz w:val="22"/>
          <w:szCs w:val="22"/>
          <w:lang w:val="uk-UA"/>
        </w:rPr>
        <w:t>го, буд. 34, ПрАТ  «Керампром» в порядку, визначеному законодавством України.</w:t>
      </w:r>
    </w:p>
    <w:p w:rsidR="00000000" w:rsidRDefault="000149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Акціонери  (іх представники за відповідною довіреністю) мають можливість ознайомиться з матеріалами та документами, необхідними для прийняття рішень з питань порядку ден</w:t>
      </w:r>
      <w:r>
        <w:rPr>
          <w:sz w:val="22"/>
          <w:szCs w:val="22"/>
          <w:lang w:val="uk-UA"/>
        </w:rPr>
        <w:t>ного Загальних зборів кожної середи з 19 березня до 23 квітня 2014 року з 10.00 до 12.00 в приміщенні бухгалтерії за  адресою: Донецька область, 85160, Костянтинівський район, с.Іванопол’є, вул. Дзержинського, 34;  в день проведення Загальних зборів -  так</w:t>
      </w:r>
      <w:r>
        <w:rPr>
          <w:sz w:val="22"/>
          <w:szCs w:val="22"/>
          <w:lang w:val="uk-UA"/>
        </w:rPr>
        <w:t xml:space="preserve">ож у місці їх проведення  з 10-ої години. </w:t>
      </w:r>
    </w:p>
    <w:p w:rsidR="00000000" w:rsidRDefault="000149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Для ознайомлення з документами акціонер (або його представник за відповідною довіреністю) має звернутися із письмовою заявою до Генерального директора Товариства.  Документи надаються для ознайомлення та </w:t>
      </w:r>
      <w:r>
        <w:rPr>
          <w:sz w:val="22"/>
          <w:szCs w:val="22"/>
          <w:lang w:val="uk-UA"/>
        </w:rPr>
        <w:t xml:space="preserve">не підлягають виносу. </w:t>
      </w:r>
    </w:p>
    <w:p w:rsidR="00000000" w:rsidRDefault="0001494C">
      <w:pPr>
        <w:tabs>
          <w:tab w:val="left" w:pos="72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О</w:t>
      </w:r>
      <w:r>
        <w:rPr>
          <w:sz w:val="22"/>
          <w:szCs w:val="22"/>
          <w:lang w:val="ru-RU"/>
        </w:rPr>
        <w:t xml:space="preserve">соба, відповідальна за порядок ознайомлення акціонерів з </w:t>
      </w:r>
      <w:r>
        <w:rPr>
          <w:sz w:val="22"/>
          <w:szCs w:val="22"/>
          <w:lang w:val="uk-UA"/>
        </w:rPr>
        <w:t>документами – головний  бухгалтер ПрАТ «Керампром» Рітсо Олена Анатоліівна.</w:t>
      </w:r>
    </w:p>
    <w:p w:rsidR="00000000" w:rsidRDefault="0001494C">
      <w:pPr>
        <w:jc w:val="center"/>
        <w:rPr>
          <w:b/>
          <w:sz w:val="22"/>
          <w:szCs w:val="22"/>
          <w:lang w:val="uk-UA"/>
        </w:rPr>
      </w:pPr>
    </w:p>
    <w:p w:rsidR="00000000" w:rsidRDefault="0001494C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Основні показники фінансово-господарської діяльності товариства за 2013 рік (тис. </w:t>
      </w:r>
      <w:r>
        <w:rPr>
          <w:b/>
          <w:sz w:val="22"/>
          <w:szCs w:val="22"/>
          <w:lang w:val="uk-UA"/>
        </w:rPr>
        <w:t>грн.)</w:t>
      </w:r>
    </w:p>
    <w:p w:rsidR="00000000" w:rsidRDefault="0001494C">
      <w:pPr>
        <w:rPr>
          <w:sz w:val="22"/>
          <w:szCs w:val="22"/>
          <w:lang w:val="uk-UA"/>
        </w:rPr>
      </w:pPr>
    </w:p>
    <w:tbl>
      <w:tblPr>
        <w:tblW w:w="0" w:type="auto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012"/>
        <w:gridCol w:w="1620"/>
        <w:gridCol w:w="1532"/>
      </w:tblGrid>
      <w:tr w:rsidR="00000000">
        <w:trPr>
          <w:cantSplit/>
          <w:trHeight w:val="317"/>
        </w:trPr>
        <w:tc>
          <w:tcPr>
            <w:tcW w:w="6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1494C">
            <w:pPr>
              <w:rPr>
                <w:sz w:val="22"/>
                <w:szCs w:val="22"/>
                <w:lang w:val="uk-UA"/>
              </w:rPr>
            </w:pPr>
          </w:p>
          <w:p w:rsidR="00000000" w:rsidRDefault="0001494C">
            <w:pPr>
              <w:pStyle w:val="3"/>
              <w:spacing w:before="0" w:after="0"/>
              <w:rPr>
                <w:rFonts w:eastAsia="Times New Roman"/>
                <w:b w:val="0"/>
                <w:bCs w:val="0"/>
                <w:sz w:val="22"/>
                <w:szCs w:val="22"/>
                <w:lang w:val="uk-UA"/>
              </w:rPr>
            </w:pPr>
            <w:r>
              <w:rPr>
                <w:rFonts w:eastAsia="Times New Roman"/>
                <w:b w:val="0"/>
                <w:bCs w:val="0"/>
                <w:sz w:val="22"/>
                <w:szCs w:val="22"/>
                <w:lang w:val="uk-UA"/>
              </w:rPr>
              <w:t>Найменування показника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Період</w:t>
            </w:r>
          </w:p>
        </w:tc>
      </w:tr>
      <w:tr w:rsidR="00000000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0000" w:rsidRDefault="0001494C">
            <w:pPr>
              <w:rPr>
                <w:sz w:val="22"/>
                <w:szCs w:val="22"/>
                <w:lang w:val="uk-UA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звітний</w:t>
            </w:r>
          </w:p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uk-UA"/>
              </w:rPr>
              <w:t xml:space="preserve"> р.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попередній</w:t>
            </w:r>
          </w:p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201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uk-UA"/>
              </w:rPr>
              <w:t xml:space="preserve"> р.</w:t>
            </w:r>
          </w:p>
        </w:tc>
      </w:tr>
      <w:tr w:rsidR="00000000">
        <w:trPr>
          <w:trHeight w:val="321"/>
        </w:trPr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Усього активів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25005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288</w:t>
            </w:r>
            <w:r>
              <w:rPr>
                <w:sz w:val="22"/>
                <w:szCs w:val="22"/>
                <w:lang w:val="uk-UA"/>
              </w:rPr>
              <w:t>37</w:t>
            </w:r>
          </w:p>
        </w:tc>
      </w:tr>
      <w:tr w:rsidR="00000000"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Основні засоби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8895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9868</w:t>
            </w:r>
          </w:p>
        </w:tc>
      </w:tr>
      <w:tr w:rsidR="00000000">
        <w:trPr>
          <w:trHeight w:val="231"/>
        </w:trPr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Довгострокові фінансові інвестиції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00000">
        <w:trPr>
          <w:trHeight w:val="312"/>
        </w:trPr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>Запаси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10666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105</w:t>
            </w:r>
            <w:r>
              <w:rPr>
                <w:sz w:val="22"/>
                <w:szCs w:val="22"/>
                <w:lang w:val="uk-UA"/>
              </w:rPr>
              <w:t>25</w:t>
            </w:r>
          </w:p>
        </w:tc>
      </w:tr>
      <w:tr w:rsidR="00000000"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pStyle w:val="a3"/>
              <w:tabs>
                <w:tab w:val="left" w:pos="708"/>
              </w:tabs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Сумарна дебіторська заборгованість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2216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66</w:t>
            </w:r>
            <w:r>
              <w:rPr>
                <w:sz w:val="22"/>
                <w:szCs w:val="22"/>
                <w:lang w:val="uk-UA"/>
              </w:rPr>
              <w:t>54</w:t>
            </w:r>
          </w:p>
        </w:tc>
      </w:tr>
      <w:tr w:rsidR="00000000"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Грошові кошти та їх е</w:t>
            </w:r>
            <w:r>
              <w:rPr>
                <w:sz w:val="22"/>
                <w:szCs w:val="22"/>
                <w:lang w:val="uk-UA"/>
              </w:rPr>
              <w:t>квіваленти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380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893</w:t>
            </w:r>
          </w:p>
        </w:tc>
      </w:tr>
      <w:tr w:rsidR="00000000"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Нерозподілений прибуток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(2836)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(24</w:t>
            </w:r>
            <w:r>
              <w:rPr>
                <w:sz w:val="22"/>
                <w:szCs w:val="22"/>
                <w:lang w:val="uk-UA"/>
              </w:rPr>
              <w:t>87</w:t>
            </w:r>
            <w:r>
              <w:rPr>
                <w:sz w:val="22"/>
                <w:szCs w:val="22"/>
              </w:rPr>
              <w:t>)</w:t>
            </w:r>
          </w:p>
        </w:tc>
      </w:tr>
      <w:tr w:rsidR="00000000">
        <w:trPr>
          <w:trHeight w:val="390"/>
        </w:trPr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Власний капітал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23376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  <w:lang w:val="uk-UA"/>
              </w:rPr>
              <w:t>885</w:t>
            </w:r>
          </w:p>
        </w:tc>
      </w:tr>
      <w:tr w:rsidR="00000000"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Статутний капітал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25750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15910</w:t>
            </w:r>
          </w:p>
        </w:tc>
      </w:tr>
      <w:tr w:rsidR="00000000">
        <w:trPr>
          <w:trHeight w:val="369"/>
        </w:trPr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Довгострокові зобов'язання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000000"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Поточні зобов'язання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715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  <w:lang w:val="uk-UA"/>
              </w:rPr>
              <w:t>498</w:t>
            </w:r>
          </w:p>
        </w:tc>
      </w:tr>
      <w:tr w:rsidR="00000000"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Чистий прибуток (збиток)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(349)</w:t>
            </w:r>
          </w:p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(3</w:t>
            </w:r>
            <w:r>
              <w:rPr>
                <w:sz w:val="22"/>
                <w:szCs w:val="22"/>
                <w:lang w:val="uk-UA"/>
              </w:rPr>
              <w:t>317</w:t>
            </w:r>
            <w:r>
              <w:rPr>
                <w:sz w:val="22"/>
                <w:szCs w:val="22"/>
              </w:rPr>
              <w:t>)</w:t>
            </w:r>
          </w:p>
        </w:tc>
      </w:tr>
      <w:tr w:rsidR="00000000"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Середньорічна кількість акцій (шт</w:t>
            </w:r>
            <w:r>
              <w:rPr>
                <w:sz w:val="22"/>
                <w:szCs w:val="22"/>
                <w:lang w:val="uk-UA"/>
              </w:rPr>
              <w:t>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314027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194027</w:t>
            </w:r>
          </w:p>
        </w:tc>
      </w:tr>
      <w:tr w:rsidR="00000000"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Кількість власних акцій, викуплених протягом періоду (шт.)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00000"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Загальна сума коштів, витрачених на викуп власних акцій протягом періоду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000000">
        <w:tc>
          <w:tcPr>
            <w:tcW w:w="6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Чисельність працівників на кінець періоду (осіб)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43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0000" w:rsidRDefault="000149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uk-UA"/>
              </w:rPr>
              <w:t>4</w:t>
            </w:r>
            <w:r>
              <w:rPr>
                <w:sz w:val="22"/>
                <w:szCs w:val="22"/>
              </w:rPr>
              <w:t>7</w:t>
            </w:r>
          </w:p>
        </w:tc>
      </w:tr>
    </w:tbl>
    <w:p w:rsidR="00000000" w:rsidRDefault="0001494C">
      <w:pPr>
        <w:ind w:firstLine="708"/>
        <w:jc w:val="both"/>
        <w:rPr>
          <w:sz w:val="22"/>
          <w:szCs w:val="22"/>
          <w:lang w:val="uk-UA"/>
        </w:rPr>
      </w:pPr>
    </w:p>
    <w:p w:rsidR="00000000" w:rsidRDefault="0001494C">
      <w:pPr>
        <w:jc w:val="both"/>
        <w:rPr>
          <w:sz w:val="22"/>
          <w:szCs w:val="22"/>
          <w:u w:val="single"/>
          <w:lang w:val="uk-UA"/>
        </w:rPr>
      </w:pPr>
      <w:r>
        <w:rPr>
          <w:sz w:val="22"/>
          <w:szCs w:val="22"/>
          <w:lang w:val="uk-UA"/>
        </w:rPr>
        <w:t xml:space="preserve">     Довідки за  телефонами: </w:t>
      </w:r>
      <w:r>
        <w:rPr>
          <w:sz w:val="22"/>
          <w:szCs w:val="22"/>
          <w:lang w:val="uk-UA"/>
        </w:rPr>
        <w:t>(062) 334-12-01, (062) 340-20-81.</w:t>
      </w:r>
    </w:p>
    <w:p w:rsidR="00000000" w:rsidRDefault="0001494C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</w:t>
      </w:r>
    </w:p>
    <w:p w:rsidR="00000000" w:rsidRDefault="0001494C">
      <w:pPr>
        <w:jc w:val="both"/>
        <w:rPr>
          <w:sz w:val="22"/>
          <w:szCs w:val="22"/>
          <w:lang w:val="uk-UA"/>
        </w:rPr>
      </w:pPr>
    </w:p>
    <w:p w:rsidR="00000000" w:rsidRDefault="0001494C">
      <w:pPr>
        <w:spacing w:after="120"/>
        <w:jc w:val="both"/>
        <w:rPr>
          <w:sz w:val="22"/>
          <w:szCs w:val="22"/>
          <w:lang w:val="uk-UA"/>
        </w:rPr>
      </w:pPr>
    </w:p>
    <w:p w:rsidR="00000000" w:rsidRDefault="0001494C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Генеральний директор </w:t>
      </w:r>
      <w:r>
        <w:rPr>
          <w:sz w:val="22"/>
          <w:szCs w:val="22"/>
          <w:lang w:val="uk-UA"/>
        </w:rPr>
        <w:tab/>
        <w:t xml:space="preserve">                                                                                             Б.Ф.Бевзенко</w:t>
      </w:r>
    </w:p>
    <w:p w:rsidR="00000000" w:rsidRDefault="0001494C">
      <w:pPr>
        <w:spacing w:after="120"/>
        <w:jc w:val="both"/>
        <w:rPr>
          <w:sz w:val="22"/>
          <w:szCs w:val="22"/>
          <w:lang w:val="uk-UA"/>
        </w:rPr>
      </w:pPr>
    </w:p>
    <w:p w:rsidR="00000000" w:rsidRDefault="0001494C">
      <w:pPr>
        <w:tabs>
          <w:tab w:val="left" w:pos="780"/>
        </w:tabs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Головний бухгалтер                                                        </w:t>
      </w:r>
      <w:r>
        <w:rPr>
          <w:sz w:val="22"/>
          <w:szCs w:val="22"/>
          <w:lang w:val="uk-UA"/>
        </w:rPr>
        <w:t xml:space="preserve">                                                 О.А. Рітсо </w:t>
      </w:r>
    </w:p>
    <w:p w:rsidR="00000000" w:rsidRDefault="0001494C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</w:t>
      </w:r>
    </w:p>
    <w:p w:rsidR="00000000" w:rsidRDefault="0001494C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</w:t>
      </w:r>
    </w:p>
    <w:p w:rsidR="00000000" w:rsidRDefault="0001494C">
      <w:pPr>
        <w:spacing w:after="120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</w:t>
      </w:r>
    </w:p>
    <w:p w:rsidR="00000000" w:rsidRDefault="0001494C">
      <w:pPr>
        <w:jc w:val="right"/>
        <w:rPr>
          <w:lang w:val="ru-RU"/>
        </w:rPr>
      </w:pPr>
    </w:p>
    <w:p w:rsidR="0001494C" w:rsidRDefault="0001494C">
      <w:pPr>
        <w:rPr>
          <w:lang w:val="ru-RU"/>
        </w:rPr>
      </w:pPr>
    </w:p>
    <w:sectPr w:rsidR="0001494C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ttachedTemplate r:id="rId1"/>
  <w:defaultTabStop w:val="708"/>
  <w:characterSpacingControl w:val="doNotCompress"/>
  <w:compat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E46EE8"/>
    <w:rsid w:val="0001494C"/>
    <w:rsid w:val="00E4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0FCD8A-20E3-46CF-9798-60DD0AD17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pPr>
      <w:keepNext/>
      <w:spacing w:before="120" w:after="120"/>
      <w:jc w:val="center"/>
      <w:outlineLvl w:val="2"/>
    </w:pPr>
    <w:rPr>
      <w:rFonts w:eastAsiaTheme="minorEastAsia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  <w:rPr>
      <w:rFonts w:eastAsiaTheme="minorEastAsia"/>
    </w:rPr>
  </w:style>
  <w:style w:type="paragraph" w:styleId="a3">
    <w:name w:val="header"/>
    <w:basedOn w:val="a"/>
    <w:link w:val="a4"/>
    <w:semiHidden/>
    <w:unhideWhenUsed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Pr>
      <w:sz w:val="24"/>
      <w:szCs w:val="24"/>
    </w:rPr>
  </w:style>
  <w:style w:type="paragraph" w:customStyle="1" w:styleId="a5">
    <w:name w:val="Знак Знак Знак"/>
    <w:basedOn w:val="a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Повідомлення про проведення річних Загальних зборів акціонерів </vt:lpstr>
    </vt:vector>
  </TitlesOfParts>
  <Company>Microsoft</Company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Повідомлення про проведення річних Загальних зборів акціонерів</dc:title>
  <dc:subject/>
  <dc:creator>Директор</dc:creator>
  <cp:keywords/>
  <dc:description/>
  <cp:lastModifiedBy>Privateer~</cp:lastModifiedBy>
  <cp:revision>2</cp:revision>
  <cp:lastPrinted>2014-03-11T14:21:00Z</cp:lastPrinted>
  <dcterms:created xsi:type="dcterms:W3CDTF">2021-06-15T16:40:00Z</dcterms:created>
  <dcterms:modified xsi:type="dcterms:W3CDTF">2021-06-15T16:40:00Z</dcterms:modified>
</cp:coreProperties>
</file>