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653D72">
      <w:pPr>
        <w:pStyle w:val="3"/>
        <w:spacing w:after="0"/>
        <w:rPr>
          <w:color w:val="000000"/>
          <w:sz w:val="22"/>
          <w:szCs w:val="22"/>
          <w:lang w:val="ru-RU"/>
        </w:rPr>
      </w:pPr>
      <w:bookmarkStart w:id="0" w:name="_GoBack"/>
      <w:bookmarkEnd w:id="0"/>
      <w:r>
        <w:rPr>
          <w:color w:val="000000"/>
          <w:sz w:val="22"/>
          <w:szCs w:val="22"/>
          <w:lang w:val="ru-RU"/>
        </w:rPr>
        <w:t>Повідомлення про виникнення особливої інформації (інформації про іпотечні цінні папери, сертифікати фонду операцій з нерухомістю) емітента</w:t>
      </w:r>
    </w:p>
    <w:p w:rsidR="00000000" w:rsidRDefault="00653D72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lang w:val="ru-RU"/>
        </w:rPr>
      </w:pPr>
      <w:r>
        <w:rPr>
          <w:rFonts w:ascii="Times New Roman" w:eastAsia="Times New Roman" w:hAnsi="Times New Roman"/>
          <w:color w:val="000000"/>
          <w:lang w:val="ru-RU"/>
        </w:rPr>
        <w:t>(для опублікування в офіційному друкованому виданні)</w:t>
      </w:r>
    </w:p>
    <w:p w:rsidR="00000000" w:rsidRDefault="00653D72">
      <w:pPr>
        <w:pStyle w:val="3"/>
        <w:spacing w:after="0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ru-RU"/>
        </w:rPr>
        <w:t>I. Загальні відомості</w:t>
      </w:r>
    </w:p>
    <w:p w:rsidR="00000000" w:rsidRDefault="00653D72">
      <w:pPr>
        <w:pStyle w:val="3"/>
        <w:spacing w:after="0"/>
        <w:ind w:left="4111" w:hanging="4111"/>
        <w:jc w:val="left"/>
        <w:rPr>
          <w:bCs w:val="0"/>
          <w:color w:val="000000"/>
          <w:sz w:val="22"/>
          <w:szCs w:val="22"/>
          <w:lang w:val="uk-UA"/>
        </w:rPr>
      </w:pPr>
      <w:r>
        <w:rPr>
          <w:b w:val="0"/>
          <w:bCs w:val="0"/>
          <w:color w:val="000000"/>
          <w:sz w:val="22"/>
          <w:szCs w:val="22"/>
          <w:lang w:val="ru-RU"/>
        </w:rPr>
        <w:t xml:space="preserve">1. Повне найменування </w:t>
      </w:r>
      <w:proofErr w:type="gramStart"/>
      <w:r>
        <w:rPr>
          <w:b w:val="0"/>
          <w:bCs w:val="0"/>
          <w:color w:val="000000"/>
          <w:sz w:val="22"/>
          <w:szCs w:val="22"/>
          <w:lang w:val="ru-RU"/>
        </w:rPr>
        <w:t>емітента</w:t>
      </w:r>
      <w:r>
        <w:rPr>
          <w:b w:val="0"/>
          <w:bCs w:val="0"/>
          <w:color w:val="000000"/>
          <w:sz w:val="22"/>
          <w:szCs w:val="22"/>
          <w:lang w:val="uk-UA"/>
        </w:rPr>
        <w:t>:</w:t>
      </w:r>
      <w:r>
        <w:rPr>
          <w:b w:val="0"/>
          <w:bCs w:val="0"/>
          <w:color w:val="000000"/>
          <w:sz w:val="22"/>
          <w:szCs w:val="22"/>
          <w:lang w:val="ru-RU"/>
        </w:rPr>
        <w:t xml:space="preserve">  </w:t>
      </w:r>
      <w:r>
        <w:rPr>
          <w:b w:val="0"/>
          <w:bCs w:val="0"/>
          <w:color w:val="000000"/>
          <w:sz w:val="22"/>
          <w:szCs w:val="22"/>
          <w:lang w:val="uk-UA"/>
        </w:rPr>
        <w:t xml:space="preserve"> </w:t>
      </w:r>
      <w:proofErr w:type="gramEnd"/>
      <w:r>
        <w:rPr>
          <w:b w:val="0"/>
          <w:bCs w:val="0"/>
          <w:color w:val="000000"/>
          <w:sz w:val="22"/>
          <w:szCs w:val="22"/>
          <w:lang w:val="uk-UA"/>
        </w:rPr>
        <w:t xml:space="preserve">       </w:t>
      </w:r>
      <w:r>
        <w:rPr>
          <w:b w:val="0"/>
          <w:bCs w:val="0"/>
          <w:color w:val="000000"/>
          <w:sz w:val="22"/>
          <w:szCs w:val="22"/>
          <w:lang w:val="uk-UA"/>
        </w:rPr>
        <w:t xml:space="preserve"> </w:t>
      </w:r>
      <w:r>
        <w:rPr>
          <w:bCs w:val="0"/>
          <w:color w:val="000000"/>
          <w:sz w:val="22"/>
          <w:szCs w:val="22"/>
          <w:lang w:val="ru-RU"/>
        </w:rPr>
        <w:t>ПРИВАТНЕ АКЦIОНЕРНЕ ТОВАРИСТВО</w:t>
      </w:r>
    </w:p>
    <w:p w:rsidR="00000000" w:rsidRDefault="00653D72">
      <w:pPr>
        <w:pStyle w:val="3"/>
        <w:spacing w:after="0"/>
        <w:ind w:firstLine="4111"/>
        <w:jc w:val="left"/>
        <w:rPr>
          <w:b w:val="0"/>
          <w:bCs w:val="0"/>
          <w:color w:val="000000"/>
          <w:sz w:val="22"/>
          <w:szCs w:val="22"/>
          <w:lang w:val="uk-UA"/>
        </w:rPr>
      </w:pPr>
      <w:r>
        <w:rPr>
          <w:bCs w:val="0"/>
          <w:color w:val="000000"/>
          <w:sz w:val="22"/>
          <w:szCs w:val="22"/>
          <w:lang w:val="uk-UA"/>
        </w:rPr>
        <w:t>«КЕРАМПРОМ»</w:t>
      </w:r>
    </w:p>
    <w:p w:rsidR="00000000" w:rsidRDefault="00653D72">
      <w:pPr>
        <w:pStyle w:val="3"/>
        <w:spacing w:after="0"/>
        <w:jc w:val="left"/>
        <w:rPr>
          <w:b w:val="0"/>
          <w:bCs w:val="0"/>
          <w:color w:val="000000"/>
          <w:sz w:val="22"/>
          <w:szCs w:val="22"/>
          <w:lang w:val="ru-RU"/>
        </w:rPr>
      </w:pPr>
      <w:r>
        <w:rPr>
          <w:b w:val="0"/>
          <w:bCs w:val="0"/>
          <w:color w:val="000000"/>
          <w:sz w:val="22"/>
          <w:szCs w:val="22"/>
          <w:lang w:val="ru-RU"/>
        </w:rPr>
        <w:t>2. Код за ЄДРПОУ</w:t>
      </w:r>
      <w:r>
        <w:rPr>
          <w:b w:val="0"/>
          <w:bCs w:val="0"/>
          <w:color w:val="000000"/>
          <w:sz w:val="22"/>
          <w:szCs w:val="22"/>
          <w:lang w:val="uk-UA"/>
        </w:rPr>
        <w:t>:</w:t>
      </w:r>
      <w:r>
        <w:rPr>
          <w:b w:val="0"/>
          <w:bCs w:val="0"/>
          <w:color w:val="000000"/>
          <w:sz w:val="22"/>
          <w:szCs w:val="22"/>
          <w:lang w:val="ru-RU"/>
        </w:rPr>
        <w:t xml:space="preserve">          </w:t>
      </w:r>
      <w:r>
        <w:rPr>
          <w:b w:val="0"/>
          <w:bCs w:val="0"/>
          <w:color w:val="000000"/>
          <w:sz w:val="22"/>
          <w:szCs w:val="22"/>
          <w:lang w:val="uk-UA"/>
        </w:rPr>
        <w:t xml:space="preserve">                         </w:t>
      </w:r>
      <w:r>
        <w:rPr>
          <w:b w:val="0"/>
          <w:bCs w:val="0"/>
          <w:color w:val="000000"/>
          <w:sz w:val="22"/>
          <w:szCs w:val="22"/>
          <w:lang w:val="ru-RU"/>
        </w:rPr>
        <w:t>24655289</w:t>
      </w:r>
    </w:p>
    <w:p w:rsidR="00000000" w:rsidRDefault="00653D72">
      <w:pPr>
        <w:pStyle w:val="3"/>
        <w:spacing w:after="0"/>
        <w:ind w:left="4111" w:hanging="4111"/>
        <w:jc w:val="left"/>
        <w:rPr>
          <w:b w:val="0"/>
          <w:bCs w:val="0"/>
          <w:color w:val="000000"/>
          <w:sz w:val="22"/>
          <w:szCs w:val="22"/>
          <w:lang w:val="ru-RU"/>
        </w:rPr>
      </w:pPr>
      <w:r>
        <w:rPr>
          <w:b w:val="0"/>
          <w:bCs w:val="0"/>
          <w:color w:val="000000"/>
          <w:sz w:val="22"/>
          <w:szCs w:val="22"/>
          <w:lang w:val="ru-RU"/>
        </w:rPr>
        <w:t xml:space="preserve">3. </w:t>
      </w:r>
      <w:proofErr w:type="gramStart"/>
      <w:r>
        <w:rPr>
          <w:b w:val="0"/>
          <w:bCs w:val="0"/>
          <w:color w:val="000000"/>
          <w:sz w:val="22"/>
          <w:szCs w:val="22"/>
          <w:lang w:val="ru-RU"/>
        </w:rPr>
        <w:t>Місцезнаходження</w:t>
      </w:r>
      <w:r>
        <w:rPr>
          <w:b w:val="0"/>
          <w:bCs w:val="0"/>
          <w:color w:val="000000"/>
          <w:sz w:val="22"/>
          <w:szCs w:val="22"/>
          <w:lang w:val="uk-UA"/>
        </w:rPr>
        <w:t>:</w:t>
      </w:r>
      <w:r>
        <w:rPr>
          <w:b w:val="0"/>
          <w:bCs w:val="0"/>
          <w:color w:val="000000"/>
          <w:sz w:val="22"/>
          <w:szCs w:val="22"/>
          <w:lang w:val="ru-RU"/>
        </w:rPr>
        <w:t xml:space="preserve">   </w:t>
      </w:r>
      <w:proofErr w:type="gramEnd"/>
      <w:r>
        <w:rPr>
          <w:b w:val="0"/>
          <w:bCs w:val="0"/>
          <w:color w:val="000000"/>
          <w:sz w:val="22"/>
          <w:szCs w:val="22"/>
          <w:lang w:val="ru-RU"/>
        </w:rPr>
        <w:t xml:space="preserve">   </w:t>
      </w:r>
      <w:r>
        <w:rPr>
          <w:b w:val="0"/>
          <w:bCs w:val="0"/>
          <w:color w:val="000000"/>
          <w:sz w:val="22"/>
          <w:szCs w:val="22"/>
          <w:lang w:val="uk-UA"/>
        </w:rPr>
        <w:t xml:space="preserve">                         </w:t>
      </w:r>
      <w:r>
        <w:rPr>
          <w:b w:val="0"/>
          <w:bCs w:val="0"/>
          <w:color w:val="000000"/>
          <w:sz w:val="22"/>
          <w:szCs w:val="22"/>
          <w:lang w:val="ru-RU"/>
        </w:rPr>
        <w:t>85171, Донецька обл., Костянтинiвський р-н, с.Артемiвка, вул. Дружби, буд.2</w:t>
      </w:r>
    </w:p>
    <w:p w:rsidR="00000000" w:rsidRDefault="00653D72">
      <w:pPr>
        <w:pStyle w:val="3"/>
        <w:spacing w:after="0"/>
        <w:jc w:val="left"/>
        <w:rPr>
          <w:b w:val="0"/>
          <w:bCs w:val="0"/>
          <w:color w:val="000000"/>
          <w:sz w:val="22"/>
          <w:szCs w:val="22"/>
          <w:lang w:val="uk-UA"/>
        </w:rPr>
      </w:pPr>
      <w:r>
        <w:rPr>
          <w:b w:val="0"/>
          <w:bCs w:val="0"/>
          <w:color w:val="000000"/>
          <w:sz w:val="22"/>
          <w:szCs w:val="22"/>
          <w:lang w:val="ru-RU"/>
        </w:rPr>
        <w:t>4. Міжміський код, телеф</w:t>
      </w:r>
      <w:r>
        <w:rPr>
          <w:b w:val="0"/>
          <w:bCs w:val="0"/>
          <w:color w:val="000000"/>
          <w:sz w:val="22"/>
          <w:szCs w:val="22"/>
          <w:lang w:val="ru-RU"/>
        </w:rPr>
        <w:t>он та факс</w:t>
      </w:r>
      <w:r>
        <w:rPr>
          <w:b w:val="0"/>
          <w:bCs w:val="0"/>
          <w:color w:val="000000"/>
          <w:sz w:val="22"/>
          <w:szCs w:val="22"/>
          <w:lang w:val="uk-UA"/>
        </w:rPr>
        <w:t>:</w:t>
      </w:r>
      <w:r>
        <w:rPr>
          <w:b w:val="0"/>
          <w:bCs w:val="0"/>
          <w:color w:val="000000"/>
          <w:sz w:val="22"/>
          <w:szCs w:val="22"/>
          <w:lang w:val="ru-RU"/>
        </w:rPr>
        <w:t xml:space="preserve">      (050) 426-68-76 </w:t>
      </w:r>
    </w:p>
    <w:p w:rsidR="00000000" w:rsidRDefault="00653D72">
      <w:pPr>
        <w:pStyle w:val="3"/>
        <w:spacing w:after="0"/>
        <w:jc w:val="left"/>
        <w:rPr>
          <w:b w:val="0"/>
          <w:bCs w:val="0"/>
          <w:color w:val="000000"/>
          <w:sz w:val="22"/>
          <w:szCs w:val="22"/>
          <w:lang w:val="ru-RU"/>
        </w:rPr>
      </w:pPr>
      <w:r>
        <w:rPr>
          <w:b w:val="0"/>
          <w:bCs w:val="0"/>
          <w:color w:val="000000"/>
          <w:sz w:val="22"/>
          <w:szCs w:val="22"/>
          <w:lang w:val="ru-RU"/>
        </w:rPr>
        <w:t>5. Електронна поштова адреса</w:t>
      </w:r>
      <w:r>
        <w:rPr>
          <w:b w:val="0"/>
          <w:bCs w:val="0"/>
          <w:color w:val="000000"/>
          <w:sz w:val="22"/>
          <w:szCs w:val="22"/>
          <w:lang w:val="uk-UA"/>
        </w:rPr>
        <w:t>:</w:t>
      </w:r>
      <w:r>
        <w:rPr>
          <w:b w:val="0"/>
          <w:bCs w:val="0"/>
          <w:color w:val="000000"/>
          <w:sz w:val="22"/>
          <w:szCs w:val="22"/>
          <w:lang w:val="ru-RU"/>
        </w:rPr>
        <w:t xml:space="preserve">          </w:t>
      </w:r>
      <w:r>
        <w:rPr>
          <w:b w:val="0"/>
          <w:bCs w:val="0"/>
          <w:color w:val="000000"/>
          <w:sz w:val="22"/>
          <w:szCs w:val="22"/>
          <w:lang w:val="uk-UA"/>
        </w:rPr>
        <w:t xml:space="preserve">     </w:t>
      </w:r>
      <w:hyperlink r:id="rId5" w:history="1">
        <w:r>
          <w:rPr>
            <w:rStyle w:val="a4"/>
            <w:b w:val="0"/>
            <w:bCs w:val="0"/>
            <w:color w:val="000000"/>
            <w:sz w:val="22"/>
            <w:szCs w:val="22"/>
            <w:u w:val="none"/>
            <w:lang w:val="ru-RU"/>
          </w:rPr>
          <w:t>office.ceramprom@ukr.net</w:t>
        </w:r>
      </w:hyperlink>
    </w:p>
    <w:p w:rsidR="00000000" w:rsidRDefault="00653D72">
      <w:pPr>
        <w:pStyle w:val="3"/>
        <w:spacing w:after="0"/>
        <w:jc w:val="left"/>
        <w:rPr>
          <w:b w:val="0"/>
          <w:bCs w:val="0"/>
          <w:color w:val="000000"/>
          <w:sz w:val="22"/>
          <w:szCs w:val="22"/>
          <w:lang w:val="uk-UA"/>
        </w:rPr>
      </w:pPr>
      <w:r>
        <w:rPr>
          <w:b w:val="0"/>
          <w:bCs w:val="0"/>
          <w:color w:val="000000"/>
          <w:sz w:val="22"/>
          <w:szCs w:val="22"/>
          <w:lang w:val="ru-RU"/>
        </w:rPr>
        <w:t xml:space="preserve">6. Адреса сторінки в мережі Інтернет, яка додатково використовується емітентом для розкриття </w:t>
      </w:r>
      <w:proofErr w:type="gramStart"/>
      <w:r>
        <w:rPr>
          <w:b w:val="0"/>
          <w:bCs w:val="0"/>
          <w:color w:val="000000"/>
          <w:sz w:val="22"/>
          <w:szCs w:val="22"/>
          <w:lang w:val="ru-RU"/>
        </w:rPr>
        <w:t>інформації</w:t>
      </w:r>
      <w:r>
        <w:rPr>
          <w:b w:val="0"/>
          <w:bCs w:val="0"/>
          <w:color w:val="000000"/>
          <w:sz w:val="22"/>
          <w:szCs w:val="22"/>
          <w:lang w:val="uk-UA"/>
        </w:rPr>
        <w:t xml:space="preserve">: </w:t>
      </w:r>
      <w:r>
        <w:rPr>
          <w:b w:val="0"/>
          <w:bCs w:val="0"/>
          <w:color w:val="000000"/>
          <w:sz w:val="22"/>
          <w:szCs w:val="22"/>
          <w:lang w:val="uk-UA"/>
        </w:rPr>
        <w:t xml:space="preserve">  </w:t>
      </w:r>
      <w:proofErr w:type="gramEnd"/>
      <w:r>
        <w:rPr>
          <w:b w:val="0"/>
          <w:bCs w:val="0"/>
          <w:color w:val="000000"/>
          <w:sz w:val="22"/>
          <w:szCs w:val="22"/>
          <w:lang w:val="uk-UA"/>
        </w:rPr>
        <w:t xml:space="preserve">                                              </w:t>
      </w:r>
      <w:r>
        <w:rPr>
          <w:b w:val="0"/>
          <w:bCs w:val="0"/>
          <w:color w:val="000000"/>
          <w:sz w:val="22"/>
          <w:szCs w:val="22"/>
          <w:lang w:val="ru-RU"/>
        </w:rPr>
        <w:t xml:space="preserve">keramprom.at.ua </w:t>
      </w:r>
    </w:p>
    <w:p w:rsidR="00000000" w:rsidRDefault="00653D72">
      <w:pPr>
        <w:pStyle w:val="3"/>
        <w:spacing w:after="0"/>
        <w:ind w:left="4111" w:hanging="4111"/>
        <w:jc w:val="left"/>
        <w:rPr>
          <w:b w:val="0"/>
          <w:bCs w:val="0"/>
          <w:color w:val="000000"/>
          <w:sz w:val="22"/>
          <w:szCs w:val="22"/>
          <w:lang w:val="uk-UA"/>
        </w:rPr>
      </w:pPr>
      <w:r>
        <w:rPr>
          <w:b w:val="0"/>
          <w:bCs w:val="0"/>
          <w:color w:val="000000"/>
          <w:sz w:val="22"/>
          <w:szCs w:val="22"/>
          <w:lang w:val="ru-RU"/>
        </w:rPr>
        <w:t xml:space="preserve">7. Вид особливої </w:t>
      </w:r>
      <w:proofErr w:type="gramStart"/>
      <w:r>
        <w:rPr>
          <w:b w:val="0"/>
          <w:bCs w:val="0"/>
          <w:color w:val="000000"/>
          <w:sz w:val="22"/>
          <w:szCs w:val="22"/>
          <w:lang w:val="ru-RU"/>
        </w:rPr>
        <w:t>інформації</w:t>
      </w:r>
      <w:r>
        <w:rPr>
          <w:b w:val="0"/>
          <w:bCs w:val="0"/>
          <w:color w:val="000000"/>
          <w:sz w:val="22"/>
          <w:szCs w:val="22"/>
          <w:lang w:val="uk-UA"/>
        </w:rPr>
        <w:t xml:space="preserve">:   </w:t>
      </w:r>
      <w:proofErr w:type="gramEnd"/>
      <w:r>
        <w:rPr>
          <w:b w:val="0"/>
          <w:bCs w:val="0"/>
          <w:color w:val="000000"/>
          <w:sz w:val="22"/>
          <w:szCs w:val="22"/>
          <w:lang w:val="uk-UA"/>
        </w:rPr>
        <w:t xml:space="preserve">                </w:t>
      </w:r>
      <w:r>
        <w:rPr>
          <w:bCs w:val="0"/>
          <w:color w:val="000000"/>
          <w:sz w:val="22"/>
          <w:szCs w:val="22"/>
          <w:lang w:val="ru-RU"/>
        </w:rPr>
        <w:t>Відомості про прийняття рішення про надання згоди на вчинення значних правочинів</w:t>
      </w:r>
      <w:r>
        <w:rPr>
          <w:bCs w:val="0"/>
          <w:color w:val="000000"/>
          <w:sz w:val="22"/>
          <w:szCs w:val="22"/>
          <w:lang w:val="uk-UA"/>
        </w:rPr>
        <w:t>.</w:t>
      </w:r>
    </w:p>
    <w:p w:rsidR="00000000" w:rsidRDefault="00653D72">
      <w:pPr>
        <w:pStyle w:val="3"/>
        <w:spacing w:after="0"/>
        <w:rPr>
          <w:color w:val="000000"/>
          <w:sz w:val="22"/>
          <w:szCs w:val="22"/>
          <w:lang w:val="ru-RU"/>
        </w:rPr>
      </w:pPr>
      <w:r>
        <w:rPr>
          <w:color w:val="000000"/>
          <w:sz w:val="22"/>
          <w:szCs w:val="22"/>
          <w:lang w:val="ru-RU"/>
        </w:rPr>
        <w:t>II. Текст повідомлення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0318"/>
      </w:tblGrid>
      <w:tr w:rsidR="00000000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653D72">
            <w:pPr>
              <w:spacing w:after="0" w:line="240" w:lineRule="auto"/>
              <w:ind w:firstLine="198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21.03.2017</w:t>
            </w:r>
            <w:r>
              <w:rPr>
                <w:rFonts w:ascii="Times New Roman" w:eastAsia="Times New Roman" w:hAnsi="Times New Roman"/>
                <w:color w:val="000000"/>
                <w:lang w:val="uk-UA"/>
              </w:rPr>
              <w:t> </w:t>
            </w:r>
            <w:r>
              <w:rPr>
                <w:rFonts w:ascii="Times New Roman" w:eastAsia="Times New Roman" w:hAnsi="Times New Roman"/>
                <w:color w:val="000000"/>
              </w:rPr>
              <w:t>р. Наглядовою радою ПрАТ "КЕРАМПРОМ" (протокол №7 вiд 21.03.2017) прийнято рiшення про надання згоди на вчинення значного правочину (схвалення значного правочину згiдно вимог статтi 72 Закону України «Про акцiонернi товариства»). Предметом правочину є дого</w:t>
            </w:r>
            <w:r>
              <w:rPr>
                <w:rFonts w:ascii="Times New Roman" w:eastAsia="Times New Roman" w:hAnsi="Times New Roman"/>
                <w:color w:val="000000"/>
              </w:rPr>
              <w:t>вiр генерального пiдряду на виконання наступних робiт: гiрничо-розкривнi роботи, формування вiдвалiв, розробка зовнiшнiх вiдвалiв екскаватором з навантаженням в автосамоскиди з транспортуванням грунтiв у внутрiшнi вiдвали, роботи з видобутку вогнетривких i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тугоплавких глин з транспортуванням на майданчики. </w:t>
            </w:r>
            <w:r w:rsidRPr="002E5E93">
              <w:rPr>
                <w:rFonts w:ascii="Times New Roman" w:eastAsia="Times New Roman" w:hAnsi="Times New Roman"/>
                <w:color w:val="000000"/>
                <w:lang w:val="ru-RU"/>
              </w:rPr>
              <w:t>Ринкова варт</w:t>
            </w:r>
            <w:r>
              <w:rPr>
                <w:rFonts w:ascii="Times New Roman" w:eastAsia="Times New Roman" w:hAnsi="Times New Roman"/>
                <w:color w:val="000000"/>
              </w:rPr>
              <w:t>i</w:t>
            </w:r>
            <w:r w:rsidRPr="002E5E93">
              <w:rPr>
                <w:rFonts w:ascii="Times New Roman" w:eastAsia="Times New Roman" w:hAnsi="Times New Roman"/>
                <w:color w:val="000000"/>
                <w:lang w:val="ru-RU"/>
              </w:rPr>
              <w:t>сть майна або послуг, що є предметом правочину: 9</w:t>
            </w:r>
            <w:r>
              <w:rPr>
                <w:rFonts w:ascii="Times New Roman" w:eastAsia="Times New Roman" w:hAnsi="Times New Roman"/>
                <w:color w:val="000000"/>
              </w:rPr>
              <w:t> </w:t>
            </w:r>
            <w:r w:rsidRPr="002E5E93">
              <w:rPr>
                <w:rFonts w:ascii="Times New Roman" w:eastAsia="Times New Roman" w:hAnsi="Times New Roman"/>
                <w:color w:val="000000"/>
                <w:lang w:val="ru-RU"/>
              </w:rPr>
              <w:t>200</w:t>
            </w:r>
            <w:r>
              <w:rPr>
                <w:rFonts w:ascii="Times New Roman" w:eastAsia="Times New Roman" w:hAnsi="Times New Roman"/>
                <w:color w:val="000000"/>
              </w:rPr>
              <w:t> </w:t>
            </w:r>
            <w:r w:rsidRPr="002E5E93">
              <w:rPr>
                <w:rFonts w:ascii="Times New Roman" w:eastAsia="Times New Roman" w:hAnsi="Times New Roman"/>
                <w:color w:val="000000"/>
                <w:lang w:val="ru-RU"/>
              </w:rPr>
              <w:t>000</w:t>
            </w:r>
            <w:r>
              <w:rPr>
                <w:rFonts w:ascii="Times New Roman" w:eastAsia="Times New Roman" w:hAnsi="Times New Roman"/>
                <w:color w:val="000000"/>
              </w:rPr>
              <w:t> </w:t>
            </w:r>
            <w:r w:rsidRPr="002E5E9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грн. </w:t>
            </w:r>
            <w:r>
              <w:rPr>
                <w:rFonts w:ascii="Times New Roman" w:eastAsia="Times New Roman" w:hAnsi="Times New Roman"/>
                <w:color w:val="000000"/>
              </w:rPr>
              <w:t>Вартiсть активiв Товариства за даними останньої рiчної фiнансової звiтностi: 88 015 219 грн. Спiввiдношення ринкової вартостi пр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авочину до вартостi активiв: 10,4527%. Додатковi критерiї для вiднесення правочину до значного правочину не передбаченi законодавством, Статутом Товариства не визначенi. </w:t>
            </w:r>
          </w:p>
          <w:p w:rsidR="00000000" w:rsidRDefault="00653D72">
            <w:pPr>
              <w:spacing w:after="0" w:line="240" w:lineRule="auto"/>
              <w:ind w:firstLine="198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21.03.2017</w:t>
            </w:r>
            <w:r>
              <w:rPr>
                <w:rFonts w:ascii="Times New Roman" w:eastAsia="Times New Roman" w:hAnsi="Times New Roman"/>
                <w:color w:val="000000"/>
                <w:lang w:val="uk-UA"/>
              </w:rPr>
              <w:t> </w:t>
            </w:r>
            <w:r>
              <w:rPr>
                <w:rFonts w:ascii="Times New Roman" w:eastAsia="Times New Roman" w:hAnsi="Times New Roman"/>
                <w:color w:val="000000"/>
              </w:rPr>
              <w:t>р. Наглядовою радою ПрАТ "КЕРАМПРОМ" (протокол №7 вiд 21.03.2017</w:t>
            </w:r>
            <w:proofErr w:type="gramStart"/>
            <w:r>
              <w:rPr>
                <w:rFonts w:ascii="Times New Roman" w:eastAsia="Times New Roman" w:hAnsi="Times New Roman"/>
                <w:color w:val="000000"/>
              </w:rPr>
              <w:t>)  прийнят</w:t>
            </w:r>
            <w:r>
              <w:rPr>
                <w:rFonts w:ascii="Times New Roman" w:eastAsia="Times New Roman" w:hAnsi="Times New Roman"/>
                <w:color w:val="000000"/>
              </w:rPr>
              <w:t>о</w:t>
            </w:r>
            <w:proofErr w:type="gramEnd"/>
            <w:r>
              <w:rPr>
                <w:rFonts w:ascii="Times New Roman" w:eastAsia="Times New Roman" w:hAnsi="Times New Roman"/>
                <w:color w:val="000000"/>
              </w:rPr>
              <w:t xml:space="preserve"> рiшення про надання згоди на вчинення значного правочину (схвалення значного правочину згiдно вимог статтi 72 Закону України «Про акцiонернi товариства»). </w:t>
            </w:r>
            <w:r w:rsidRPr="002E5E93">
              <w:rPr>
                <w:rFonts w:ascii="Times New Roman" w:eastAsia="Times New Roman" w:hAnsi="Times New Roman"/>
                <w:color w:val="000000"/>
                <w:lang w:val="ru-RU"/>
              </w:rPr>
              <w:t>Предметом правочину є отримання послуг з перевезення глини. Ринкова варт</w:t>
            </w:r>
            <w:r>
              <w:rPr>
                <w:rFonts w:ascii="Times New Roman" w:eastAsia="Times New Roman" w:hAnsi="Times New Roman"/>
                <w:color w:val="000000"/>
              </w:rPr>
              <w:t>i</w:t>
            </w:r>
            <w:r w:rsidRPr="002E5E93">
              <w:rPr>
                <w:rFonts w:ascii="Times New Roman" w:eastAsia="Times New Roman" w:hAnsi="Times New Roman"/>
                <w:color w:val="000000"/>
                <w:lang w:val="ru-RU"/>
              </w:rPr>
              <w:t>сть майна або послуг, що є</w:t>
            </w:r>
            <w:r w:rsidRPr="002E5E9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предметом правочину: 22</w:t>
            </w:r>
            <w:r>
              <w:rPr>
                <w:rFonts w:ascii="Times New Roman" w:eastAsia="Times New Roman" w:hAnsi="Times New Roman"/>
                <w:color w:val="000000"/>
              </w:rPr>
              <w:t> </w:t>
            </w:r>
            <w:r w:rsidRPr="002E5E93">
              <w:rPr>
                <w:rFonts w:ascii="Times New Roman" w:eastAsia="Times New Roman" w:hAnsi="Times New Roman"/>
                <w:color w:val="000000"/>
                <w:lang w:val="ru-RU"/>
              </w:rPr>
              <w:t>000</w:t>
            </w:r>
            <w:r>
              <w:rPr>
                <w:rFonts w:ascii="Times New Roman" w:eastAsia="Times New Roman" w:hAnsi="Times New Roman"/>
                <w:color w:val="000000"/>
              </w:rPr>
              <w:t> </w:t>
            </w:r>
            <w:r w:rsidRPr="002E5E93">
              <w:rPr>
                <w:rFonts w:ascii="Times New Roman" w:eastAsia="Times New Roman" w:hAnsi="Times New Roman"/>
                <w:color w:val="000000"/>
                <w:lang w:val="ru-RU"/>
              </w:rPr>
              <w:t>000</w:t>
            </w:r>
            <w:r>
              <w:rPr>
                <w:rFonts w:ascii="Times New Roman" w:eastAsia="Times New Roman" w:hAnsi="Times New Roman"/>
                <w:color w:val="000000"/>
              </w:rPr>
              <w:t> </w:t>
            </w:r>
            <w:r w:rsidRPr="002E5E9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грн. </w:t>
            </w:r>
            <w:r>
              <w:rPr>
                <w:rFonts w:ascii="Times New Roman" w:eastAsia="Times New Roman" w:hAnsi="Times New Roman"/>
                <w:color w:val="000000"/>
              </w:rPr>
              <w:t>Вартiсть активiв Товариства за даними останньої рiчної фiнансової звiтностi: 88 015 219 грн. Спiввiдношення ринкової вартостi правочину до вартостi активiв: 24,9957%. Додатковi критерiї для вiднесення правочину до знач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ного правочину не передбаченi законодавством, Статутом Товариства не визначенi. </w:t>
            </w:r>
          </w:p>
          <w:p w:rsidR="00000000" w:rsidRDefault="00653D72">
            <w:pPr>
              <w:spacing w:after="0" w:line="240" w:lineRule="auto"/>
              <w:ind w:firstLine="198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21.03.2017</w:t>
            </w:r>
            <w:r>
              <w:rPr>
                <w:rFonts w:ascii="Times New Roman" w:eastAsia="Times New Roman" w:hAnsi="Times New Roman"/>
                <w:color w:val="000000"/>
                <w:lang w:val="uk-UA"/>
              </w:rPr>
              <w:t> </w:t>
            </w:r>
            <w:r>
              <w:rPr>
                <w:rFonts w:ascii="Times New Roman" w:eastAsia="Times New Roman" w:hAnsi="Times New Roman"/>
                <w:color w:val="000000"/>
              </w:rPr>
              <w:t>р. Наглядовою радою ПрАТ "КЕРАМПРОМ" (протокол №7 вiд 21.03.2017) прийнято рiшення про надання згоди на вчинення значного правочину (схвалення значного правочину зг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iдно вимог статтi 72 Закону України «Про акцiонернi товариства» у зв’язку зi збiльшення орiєнтовної суми договору). </w:t>
            </w:r>
            <w:r w:rsidRPr="002E5E93">
              <w:rPr>
                <w:rFonts w:ascii="Times New Roman" w:eastAsia="Times New Roman" w:hAnsi="Times New Roman"/>
                <w:color w:val="000000"/>
                <w:lang w:val="ru-RU"/>
              </w:rPr>
              <w:t>Предметом правочину є отримання послуг з перевезення глини зал</w:t>
            </w:r>
            <w:r>
              <w:rPr>
                <w:rFonts w:ascii="Times New Roman" w:eastAsia="Times New Roman" w:hAnsi="Times New Roman"/>
                <w:color w:val="000000"/>
              </w:rPr>
              <w:t>i</w:t>
            </w:r>
            <w:r w:rsidRPr="002E5E93">
              <w:rPr>
                <w:rFonts w:ascii="Times New Roman" w:eastAsia="Times New Roman" w:hAnsi="Times New Roman"/>
                <w:color w:val="000000"/>
                <w:lang w:val="ru-RU"/>
              </w:rPr>
              <w:t>зничним транспортом. Ринкова варт</w:t>
            </w:r>
            <w:r>
              <w:rPr>
                <w:rFonts w:ascii="Times New Roman" w:eastAsia="Times New Roman" w:hAnsi="Times New Roman"/>
                <w:color w:val="000000"/>
              </w:rPr>
              <w:t>i</w:t>
            </w:r>
            <w:r w:rsidRPr="002E5E93">
              <w:rPr>
                <w:rFonts w:ascii="Times New Roman" w:eastAsia="Times New Roman" w:hAnsi="Times New Roman"/>
                <w:color w:val="000000"/>
                <w:lang w:val="ru-RU"/>
              </w:rPr>
              <w:t>сть майна або послуг, що є предметом правоч</w:t>
            </w:r>
            <w:r w:rsidRPr="002E5E93">
              <w:rPr>
                <w:rFonts w:ascii="Times New Roman" w:eastAsia="Times New Roman" w:hAnsi="Times New Roman"/>
                <w:color w:val="000000"/>
                <w:lang w:val="ru-RU"/>
              </w:rPr>
              <w:t>ину: 20</w:t>
            </w:r>
            <w:r>
              <w:rPr>
                <w:rFonts w:ascii="Times New Roman" w:eastAsia="Times New Roman" w:hAnsi="Times New Roman"/>
                <w:color w:val="000000"/>
              </w:rPr>
              <w:t> </w:t>
            </w:r>
            <w:r w:rsidRPr="002E5E93">
              <w:rPr>
                <w:rFonts w:ascii="Times New Roman" w:eastAsia="Times New Roman" w:hAnsi="Times New Roman"/>
                <w:color w:val="000000"/>
                <w:lang w:val="ru-RU"/>
              </w:rPr>
              <w:t>000</w:t>
            </w:r>
            <w:r>
              <w:rPr>
                <w:rFonts w:ascii="Times New Roman" w:eastAsia="Times New Roman" w:hAnsi="Times New Roman"/>
                <w:color w:val="000000"/>
              </w:rPr>
              <w:t> </w:t>
            </w:r>
            <w:r w:rsidRPr="002E5E9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000 грн. </w:t>
            </w:r>
            <w:r>
              <w:rPr>
                <w:rFonts w:ascii="Times New Roman" w:eastAsia="Times New Roman" w:hAnsi="Times New Roman"/>
                <w:color w:val="000000"/>
              </w:rPr>
              <w:t>Вартiсть активiв Товариства за даними останньої рiчної фiнансової звiтностi: 88 015 219 грн. Спiввiдношення ринкової вартостi правочину до вартостi активiв: 22,7233%. Додатковi критерiї для вiднесення правочину до значного правочину не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передбаченi законодавством, Статутом Товариства не визначенi. </w:t>
            </w:r>
          </w:p>
          <w:p w:rsidR="00000000" w:rsidRDefault="00653D72">
            <w:pPr>
              <w:spacing w:after="0" w:line="240" w:lineRule="auto"/>
              <w:ind w:firstLine="198"/>
              <w:jc w:val="both"/>
              <w:rPr>
                <w:rFonts w:ascii="Times New Roman" w:eastAsia="Times New Roman" w:hAnsi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21.03.2017</w:t>
            </w:r>
            <w:r>
              <w:rPr>
                <w:rFonts w:ascii="Times New Roman" w:eastAsia="Times New Roman" w:hAnsi="Times New Roman"/>
                <w:color w:val="000000"/>
                <w:lang w:val="uk-UA"/>
              </w:rPr>
              <w:t> </w:t>
            </w:r>
            <w:r>
              <w:rPr>
                <w:rFonts w:ascii="Times New Roman" w:eastAsia="Times New Roman" w:hAnsi="Times New Roman"/>
                <w:color w:val="000000"/>
              </w:rPr>
              <w:t>р. Наглядовою радою ПрАТ "КЕРАМПРОМ" (протокол №7 вiд 21.03.2017) прийнято рiшення про надання згоди на вчинення значного правочину (схвалення значного правочину згiдно вимог статтi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72 Закону України «Про акцiонернi товариства» у зв’язку зi збiльшення орiєнтовної суми договору). </w:t>
            </w:r>
            <w:r w:rsidRPr="002E5E93">
              <w:rPr>
                <w:rFonts w:ascii="Times New Roman" w:eastAsia="Times New Roman" w:hAnsi="Times New Roman"/>
                <w:color w:val="000000"/>
                <w:lang w:val="ru-RU"/>
              </w:rPr>
              <w:t>Предметом правочину є отримання послуг з перевезення глини. Ринкова варт</w:t>
            </w:r>
            <w:r>
              <w:rPr>
                <w:rFonts w:ascii="Times New Roman" w:eastAsia="Times New Roman" w:hAnsi="Times New Roman"/>
                <w:color w:val="000000"/>
              </w:rPr>
              <w:t>i</w:t>
            </w:r>
            <w:r w:rsidRPr="002E5E93">
              <w:rPr>
                <w:rFonts w:ascii="Times New Roman" w:eastAsia="Times New Roman" w:hAnsi="Times New Roman"/>
                <w:color w:val="000000"/>
                <w:lang w:val="ru-RU"/>
              </w:rPr>
              <w:t>сть майна або послуг, що є предметом правочину: 14</w:t>
            </w:r>
            <w:r>
              <w:rPr>
                <w:rFonts w:ascii="Times New Roman" w:eastAsia="Times New Roman" w:hAnsi="Times New Roman"/>
                <w:color w:val="000000"/>
              </w:rPr>
              <w:t> </w:t>
            </w:r>
            <w:r w:rsidRPr="002E5E93">
              <w:rPr>
                <w:rFonts w:ascii="Times New Roman" w:eastAsia="Times New Roman" w:hAnsi="Times New Roman"/>
                <w:color w:val="000000"/>
                <w:lang w:val="ru-RU"/>
              </w:rPr>
              <w:t>500</w:t>
            </w:r>
            <w:r>
              <w:rPr>
                <w:rFonts w:ascii="Times New Roman" w:eastAsia="Times New Roman" w:hAnsi="Times New Roman"/>
                <w:color w:val="000000"/>
              </w:rPr>
              <w:t> </w:t>
            </w:r>
            <w:r w:rsidRPr="002E5E9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000 грн. </w:t>
            </w:r>
            <w:r>
              <w:rPr>
                <w:rFonts w:ascii="Times New Roman" w:eastAsia="Times New Roman" w:hAnsi="Times New Roman"/>
                <w:color w:val="000000"/>
              </w:rPr>
              <w:t>Вартiсть активiв Тов</w:t>
            </w:r>
            <w:r>
              <w:rPr>
                <w:rFonts w:ascii="Times New Roman" w:eastAsia="Times New Roman" w:hAnsi="Times New Roman"/>
                <w:color w:val="000000"/>
              </w:rPr>
              <w:t>ариства за даними останньої рiчної фiнансової звiтностi: 88 015 219 грн. Спiввiдношення ринкової вартостi правочину до вартостi активiв: 16,4744%. Додатковi критерiї для вiднесення правочину до значного правочину не передбаченi законодавством, Статутом Тов</w:t>
            </w:r>
            <w:r>
              <w:rPr>
                <w:rFonts w:ascii="Times New Roman" w:eastAsia="Times New Roman" w:hAnsi="Times New Roman"/>
                <w:color w:val="000000"/>
              </w:rPr>
              <w:t>ариства не визначенi.</w:t>
            </w:r>
          </w:p>
        </w:tc>
      </w:tr>
    </w:tbl>
    <w:p w:rsidR="00000000" w:rsidRDefault="00653D72">
      <w:pPr>
        <w:pStyle w:val="3"/>
        <w:spacing w:after="0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ru-RU"/>
        </w:rPr>
        <w:t>III. Підпис</w:t>
      </w:r>
    </w:p>
    <w:p w:rsidR="00000000" w:rsidRDefault="00653D72">
      <w:pPr>
        <w:pStyle w:val="a3"/>
        <w:numPr>
          <w:ilvl w:val="0"/>
          <w:numId w:val="2"/>
        </w:numPr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Особа, зазначена нижче, підтверджує достовірність інформації, що міститься у повідомленні, та визнає, що вона несе відповідальність згідно із законодавством.</w:t>
      </w:r>
    </w:p>
    <w:p w:rsidR="00000000" w:rsidRDefault="00653D72">
      <w:pPr>
        <w:pStyle w:val="a3"/>
        <w:numPr>
          <w:ilvl w:val="0"/>
          <w:numId w:val="2"/>
        </w:numPr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ru-RU"/>
        </w:rPr>
        <w:t>Генеральний директор</w:t>
      </w:r>
      <w:r>
        <w:rPr>
          <w:color w:val="000000"/>
          <w:sz w:val="22"/>
          <w:szCs w:val="22"/>
          <w:lang w:val="uk-UA"/>
        </w:rPr>
        <w:t xml:space="preserve">                            </w:t>
      </w:r>
      <w:proofErr w:type="gramStart"/>
      <w:r>
        <w:rPr>
          <w:color w:val="000000"/>
          <w:sz w:val="22"/>
          <w:szCs w:val="22"/>
          <w:lang w:val="uk-UA"/>
        </w:rPr>
        <w:t xml:space="preserve">   </w:t>
      </w:r>
      <w:r>
        <w:rPr>
          <w:i/>
          <w:color w:val="000000"/>
          <w:sz w:val="22"/>
          <w:szCs w:val="22"/>
          <w:lang w:val="uk-UA"/>
        </w:rPr>
        <w:t>(</w:t>
      </w:r>
      <w:proofErr w:type="gramEnd"/>
      <w:r>
        <w:rPr>
          <w:i/>
          <w:color w:val="000000"/>
          <w:sz w:val="22"/>
          <w:szCs w:val="22"/>
          <w:lang w:val="uk-UA"/>
        </w:rPr>
        <w:t>підпис)</w:t>
      </w:r>
      <w:r>
        <w:rPr>
          <w:color w:val="000000"/>
          <w:sz w:val="22"/>
          <w:szCs w:val="22"/>
          <w:lang w:val="uk-UA"/>
        </w:rPr>
        <w:t xml:space="preserve">    </w:t>
      </w:r>
      <w:r>
        <w:rPr>
          <w:color w:val="000000"/>
          <w:sz w:val="22"/>
          <w:szCs w:val="22"/>
          <w:lang w:val="uk-UA"/>
        </w:rPr>
        <w:t xml:space="preserve">                       </w:t>
      </w:r>
      <w:r>
        <w:rPr>
          <w:color w:val="000000"/>
          <w:sz w:val="22"/>
          <w:szCs w:val="22"/>
          <w:lang w:val="ru-RU"/>
        </w:rPr>
        <w:t>Бевзенко Борис</w:t>
      </w:r>
      <w:r>
        <w:rPr>
          <w:color w:val="000000"/>
          <w:sz w:val="22"/>
          <w:szCs w:val="22"/>
          <w:lang w:val="uk-UA"/>
        </w:rPr>
        <w:t xml:space="preserve">  </w:t>
      </w:r>
      <w:r>
        <w:rPr>
          <w:color w:val="000000"/>
          <w:sz w:val="22"/>
          <w:szCs w:val="22"/>
          <w:lang w:val="ru-RU"/>
        </w:rPr>
        <w:t>Федорович</w:t>
      </w:r>
    </w:p>
    <w:p w:rsidR="00000000" w:rsidRDefault="00653D72">
      <w:pPr>
        <w:pStyle w:val="a3"/>
        <w:ind w:left="420"/>
        <w:rPr>
          <w:i/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                                                                       </w:t>
      </w:r>
      <w:r>
        <w:rPr>
          <w:i/>
          <w:color w:val="000000"/>
          <w:sz w:val="22"/>
          <w:szCs w:val="22"/>
          <w:lang w:val="uk-UA"/>
        </w:rPr>
        <w:t>М</w:t>
      </w:r>
      <w:r>
        <w:rPr>
          <w:i/>
          <w:color w:val="000000"/>
          <w:sz w:val="22"/>
          <w:szCs w:val="22"/>
          <w:lang w:val="ru-RU"/>
        </w:rPr>
        <w:t>.П</w:t>
      </w:r>
      <w:r>
        <w:rPr>
          <w:i/>
          <w:color w:val="000000"/>
          <w:sz w:val="22"/>
          <w:szCs w:val="22"/>
          <w:lang w:val="uk-UA"/>
        </w:rPr>
        <w:t>.                                 2</w:t>
      </w:r>
      <w:r>
        <w:rPr>
          <w:color w:val="000000"/>
          <w:sz w:val="22"/>
          <w:szCs w:val="22"/>
          <w:lang w:val="ru-RU"/>
        </w:rPr>
        <w:t>1.03.2017</w:t>
      </w:r>
      <w:r>
        <w:rPr>
          <w:i/>
          <w:color w:val="000000"/>
          <w:sz w:val="22"/>
          <w:szCs w:val="22"/>
          <w:lang w:val="uk-UA"/>
        </w:rPr>
        <w:t xml:space="preserve">   </w:t>
      </w:r>
    </w:p>
    <w:p w:rsidR="00000000" w:rsidRDefault="00653D72">
      <w:pPr>
        <w:pStyle w:val="a3"/>
        <w:ind w:left="420"/>
        <w:rPr>
          <w:i/>
          <w:color w:val="000000"/>
          <w:sz w:val="22"/>
          <w:szCs w:val="22"/>
          <w:lang w:val="uk-UA"/>
        </w:rPr>
      </w:pPr>
      <w:r>
        <w:rPr>
          <w:i/>
          <w:color w:val="000000"/>
          <w:sz w:val="22"/>
          <w:szCs w:val="22"/>
          <w:lang w:val="uk-UA"/>
        </w:rPr>
        <w:t xml:space="preserve">                                       </w:t>
      </w:r>
    </w:p>
    <w:p w:rsidR="00653D72" w:rsidRDefault="00653D72">
      <w:pPr>
        <w:pStyle w:val="a3"/>
        <w:ind w:left="420"/>
        <w:rPr>
          <w:color w:val="000000"/>
          <w:sz w:val="22"/>
          <w:szCs w:val="22"/>
          <w:lang w:val="uk-UA"/>
        </w:rPr>
      </w:pPr>
      <w:r>
        <w:rPr>
          <w:color w:val="000000"/>
          <w:lang w:val="uk-UA"/>
        </w:rPr>
        <w:t xml:space="preserve">Повідомлення опубліковано Відомості НКЦПФР № </w:t>
      </w:r>
      <w:r>
        <w:rPr>
          <w:color w:val="000000"/>
          <w:lang w:val="uk-UA"/>
        </w:rPr>
        <w:t>55 від</w:t>
      </w:r>
      <w:r>
        <w:rPr>
          <w:i/>
          <w:color w:val="000000"/>
          <w:sz w:val="22"/>
          <w:szCs w:val="22"/>
          <w:lang w:val="uk-UA"/>
        </w:rPr>
        <w:t xml:space="preserve">  </w:t>
      </w:r>
      <w:r>
        <w:rPr>
          <w:color w:val="000000"/>
          <w:sz w:val="22"/>
          <w:szCs w:val="22"/>
          <w:lang w:val="uk-UA"/>
        </w:rPr>
        <w:t>22.03.2017 р.</w:t>
      </w:r>
      <w:r>
        <w:rPr>
          <w:i/>
          <w:color w:val="000000"/>
          <w:sz w:val="22"/>
          <w:szCs w:val="22"/>
          <w:lang w:val="uk-UA"/>
        </w:rPr>
        <w:t xml:space="preserve">                           </w:t>
      </w:r>
      <w:r>
        <w:rPr>
          <w:color w:val="000000"/>
          <w:sz w:val="22"/>
          <w:szCs w:val="22"/>
          <w:lang w:val="uk-UA"/>
        </w:rPr>
        <w:t xml:space="preserve">      </w:t>
      </w:r>
      <w:r>
        <w:rPr>
          <w:i/>
          <w:color w:val="000000"/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>
        <w:rPr>
          <w:i/>
          <w:color w:val="000000"/>
          <w:sz w:val="22"/>
          <w:szCs w:val="22"/>
          <w:lang w:val="uk-UA"/>
        </w:rPr>
        <w:t xml:space="preserve">                                                   </w:t>
      </w:r>
    </w:p>
    <w:sectPr w:rsidR="00653D72">
      <w:pgSz w:w="11906" w:h="16838"/>
      <w:pgMar w:top="510" w:right="454" w:bottom="39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1624A2"/>
    <w:multiLevelType w:val="hybridMultilevel"/>
    <w:tmpl w:val="E83E12D8"/>
    <w:lvl w:ilvl="0" w:tplc="C7D48F1E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grammar="clean"/>
  <w:attachedTemplate r:id="rId1"/>
  <w:defaultTabStop w:val="708"/>
  <w:characterSpacingControl w:val="doNotCompress"/>
  <w:compat>
    <w:useNormalStyleForList/>
    <w:doNotUseIndentAsNumberingTabStop/>
    <w:useAltKinsokuLineBreakRules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2E5E93"/>
    <w:rsid w:val="002E5E93"/>
    <w:rsid w:val="00653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6F74CC-6063-468F-98F3-A20457FD7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link w:val="30"/>
    <w:uiPriority w:val="9"/>
    <w:semiHidden/>
    <w:unhideWhenUsed/>
    <w:qFormat/>
    <w:pPr>
      <w:spacing w:after="272" w:line="240" w:lineRule="auto"/>
      <w:jc w:val="center"/>
      <w:outlineLvl w:val="2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="Times New Roman" w:eastAsia="Times New Roman" w:hAnsi="Times New Roman" w:cs="Times New Roman" w:hint="default"/>
      <w:b/>
      <w:bCs/>
      <w:sz w:val="28"/>
      <w:szCs w:val="28"/>
    </w:rPr>
  </w:style>
  <w:style w:type="paragraph" w:customStyle="1" w:styleId="msonormal0">
    <w:name w:val="msonormal"/>
    <w:basedOn w:val="a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  <w:style w:type="paragraph" w:styleId="a3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ffice.ceramprom@ukr.net" TargetMode="Externa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729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USERRR</dc:creator>
  <cp:keywords/>
  <dc:description/>
  <cp:lastModifiedBy>Privateer~</cp:lastModifiedBy>
  <cp:revision>2</cp:revision>
  <dcterms:created xsi:type="dcterms:W3CDTF">2021-06-15T14:18:00Z</dcterms:created>
  <dcterms:modified xsi:type="dcterms:W3CDTF">2021-06-15T14:18:00Z</dcterms:modified>
</cp:coreProperties>
</file>